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E" w:rsidRPr="00C65C96" w:rsidRDefault="00A2714E" w:rsidP="00C65C96">
      <w:pPr>
        <w:jc w:val="center"/>
        <w:rPr>
          <w:rFonts w:ascii="Times New Roman" w:hAnsi="Times New Roman"/>
          <w:b/>
          <w:sz w:val="28"/>
          <w:szCs w:val="28"/>
        </w:rPr>
      </w:pPr>
      <w:r w:rsidRPr="00C65C96">
        <w:rPr>
          <w:rFonts w:ascii="Times New Roman" w:hAnsi="Times New Roman"/>
          <w:b/>
          <w:sz w:val="28"/>
          <w:szCs w:val="28"/>
        </w:rPr>
        <w:t>Календарно-тематическое планиро</w:t>
      </w:r>
      <w:r>
        <w:rPr>
          <w:rFonts w:ascii="Times New Roman" w:hAnsi="Times New Roman"/>
          <w:b/>
          <w:sz w:val="28"/>
          <w:szCs w:val="28"/>
        </w:rPr>
        <w:t>вание</w:t>
      </w:r>
    </w:p>
    <w:p w:rsidR="00A2714E" w:rsidRPr="00C65C96" w:rsidRDefault="00A2714E" w:rsidP="00C65C9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8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773"/>
        <w:gridCol w:w="900"/>
        <w:gridCol w:w="1296"/>
        <w:gridCol w:w="2127"/>
        <w:gridCol w:w="2126"/>
        <w:gridCol w:w="2580"/>
        <w:gridCol w:w="2311"/>
        <w:gridCol w:w="900"/>
        <w:gridCol w:w="900"/>
      </w:tblGrid>
      <w:tr w:rsidR="00A2714E" w:rsidRPr="00DD5FDD">
        <w:trPr>
          <w:trHeight w:val="720"/>
        </w:trPr>
        <w:tc>
          <w:tcPr>
            <w:tcW w:w="675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773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0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296" w:type="dxa"/>
            <w:vMerge w:val="restart"/>
          </w:tcPr>
          <w:p w:rsidR="00A2714E" w:rsidRPr="00DD5FDD" w:rsidRDefault="00A2714E" w:rsidP="00D667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27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Характеристика    деятельности   учащихся или виды учебной деятельности</w:t>
            </w:r>
          </w:p>
        </w:tc>
        <w:tc>
          <w:tcPr>
            <w:tcW w:w="2126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580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2311" w:type="dxa"/>
            <w:vMerge w:val="restart"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2714E" w:rsidRPr="00DD5FDD">
        <w:trPr>
          <w:trHeight w:val="520"/>
        </w:trPr>
        <w:tc>
          <w:tcPr>
            <w:tcW w:w="675" w:type="dxa"/>
            <w:vMerge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3" w:type="dxa"/>
            <w:vMerge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1" w:type="dxa"/>
            <w:vMerge/>
          </w:tcPr>
          <w:p w:rsidR="00A2714E" w:rsidRPr="00DD5FDD" w:rsidRDefault="00A2714E" w:rsidP="00DD5F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Введение. Русская литература </w:t>
            </w:r>
            <w:r w:rsidRPr="00DD5F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века. Реалистические традиции и модернистские искания в литературе начала </w:t>
            </w:r>
            <w:r w:rsidRPr="00DD5F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тезисов лекции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тезисного плана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записей тезисов в тетрадях (выборочная)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навыков тезисной записи лекции учителя.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устной монологической речи учащихся. Составление тезисного плана.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стр.5-16, составить тезисы.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Стр. 28-30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(биография Бунина) + самостоятельно найденный материал.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Выразительное чтение фрагментов книги «Окаянные дни»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И.А.Бунин. Жизненный и творческий путь.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Беседа с включением индивидуальных выступлений учащихся.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ответ на вопрос 2 (с.26)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тезисной записи.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тезисов. Фронтальный и индивидуальный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умения анализировать и оценивать устное сообщение одноклассника и аргументировать свою точку зрения.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рассказ «Антоновские яблоки»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пейзажа в начале рассказа. Подготовить выразительное чтение стихотворений «Вечер», «Седьмое небо надо мною…»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Поэтика «Остывших усадеб» в прозе Бунина.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знаний, умений, навыков. Семинар.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ответ на вопрос 4 (с.51)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рассказов «Антоновские яблоки, «Легкое дыхание»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письменных ответов.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анализа рассказа «Легкое дыхание»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умения выделять художественные детали и навыков анализа.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с. 30-36. Написать мини-сочинение «Усадебная Русь И.Бунина»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рассказы «Господин из Сан-Франциско» и «Чистый понедельник»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Образ «закатной» цивилизации в рассказе И.Бунина «Господин из Сан-Франциско»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знаний, умений, навыков.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текстом рассказа.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вопросы. Оценка индивидуальных домашних заданий. Фронтальный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Углубление знаний о реалистических и символических чертах художественной изобразительности.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с.38-51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сообщение по биографии Горького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Домашнее сочинение по творчеству Бунина.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М. Горький. Судьба и творчество.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Ранние произведения М.Горького.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навыков анализа текста.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Выступления учащихся с сообщениями.»Горький в Казани», «Горький и Шаляпин».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рассказов.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хронологической таблицы жизни и творчества Горького.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составлять конспект урока.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аргументировать, видеть особенности романтизма.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с.54-58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Повторить сведения о романтизме.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Читать рассказы «Макар Чудра», «Старуха Изергиль»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Индивид. Задания по рассказам «Челкаш», «Коновалов»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Драматургия М.Горького. драма «На дне» и система  образов.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Творческое чтение. Информационно-рецептивный метод.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по ролям драмы; составление словесных портретов героев.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выразительности чтения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словесных портрето</w:t>
            </w:r>
            <w:r>
              <w:rPr>
                <w:rFonts w:ascii="Times New Roman" w:hAnsi="Times New Roman"/>
                <w:sz w:val="24"/>
                <w:szCs w:val="24"/>
              </w:rPr>
              <w:t>ззщщззхзззззззззхззззщззззззздждддддджююж.</w:t>
            </w:r>
            <w:r w:rsidRPr="00A90935">
              <w:rPr>
                <w:rFonts w:ascii="Times New Roman" w:hAnsi="Times New Roman"/>
                <w:b/>
                <w:bCs/>
                <w:sz w:val="24"/>
                <w:szCs w:val="24"/>
              </w:rPr>
              <w:t>юв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Стр. учебника 70-75, ответы на вопросы 5,7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Инд.задание: «Жизненный путь Сатина, Бубнова, Луки.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Спор о назначении человека. (Бубнов, Лука, Сатин)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Комбинированный (работа с текстом, анализ эпизодов, определение позиции автора)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 об обитателях ночлежки.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Критическая оценка поступков героев.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Выполнение теста.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 комментированное чтение текста.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критически оценивать поступки героев. Использование цитат для аргументированных ответов.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Стр. 75-79(учебник), наизусть монолог Сатина о Человеке.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Нравственно-философские мотивы драмы «На дне»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знаний. Приемы и методы истолкования художественного произведения.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Инсценирование финала  пьесы.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Выразительное чтение (сценическое)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наизусть монолога Сатина; комментированное чтение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ориентироваться в литературоведческих терминах; использование критической литературы; тезисы статей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Тезисы статьи Горького «Несвоевременные мысли». Подготовиться к сочинению по творчеству Горького.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повестей А.Куприна.»Гранато вый браслет», «Олеся»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«Поединок»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Сочинение по творчеству М.Горького.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Контрольный (оценка ЗУН) творческая самостоятельная работа.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плана (сложного, тезисного, цитатного)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Соотношение частей сочинения. Использование цитат в работе.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Завершить работу дома.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урокам по творчеству Куприна.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А.И.Куприн. Художествен ный мир писателя. Испытание  любовью героев рассказа «Гранатовый браслет»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Мини-сочинение: «О чем заставил меня задуматься рассказ  А.Куприна «Гранатовый браслет?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лекции учителя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Характеристика героев; ответы учащихся на вопросы. Выразительное чтение фрагментов.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 Сообщения учащихся.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Навык анализа прозаического текста.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Комментированное чтение.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повесть А.Куприна «Олеся». Написать рецензию на это произведение.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статьи учебника на с.82-88, ответы на вопросы 1,2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Великая тайна любви. Повесть А.И.Куприна «Олеся»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Практическая работа. Работа с текстом, комментированное чтение; аналитическая беседа.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Эссе  «Что я узнал на уроках по творчеству Куприна?» Характеристика героев.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Тесты, ответы учеников на вопросы, характеристика героев. Фронтальный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 анализа прозаического произведения; комментированное чтение.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учебника с.88-92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3,4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сочинению по творчеству И.Бунина, А.Куприна.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Л.Н.Андреев. жизненный и творческий путь. Нравственно-философская проблематика повести «Иуда Искариот»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Иллюстративно-объяснительный, поисковый метод. Сообщение учителя, работа с учебником, беседа.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тезисов.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тезисами. Фронтальный опрос, развитие речи.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 работы с текстом, комментированное чтение.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повесть «Иуда Искариот»; ответить на вопросы 4,5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Индивидуальное задание:  «В чем своеобразие андреевского стиля?»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Проверочная работа по творчеству И.Бунина, А.Куприна, Л.Андреева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Контрольный (учет оценки ЗУН) . Творческая самостоятельная работа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 на проблемный вопрос; выражение личного отношения к написанному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раскрыть тему, использование  цитат и их оформление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Индивидуальное задание: «Серебряный век в литературе, живописи, музыке»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Серебряный век русской поэзии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учащихся; составление тезисов лекции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учеников, чтение и анализ стихов, индивидуальные задания, записи в тетради. Составление схемы.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Усвоение  новых понятий – декадентство, символизм,  акмеизм, футуризм; конспектирование;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 выразительного чтения, дискутирования.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Инд сообщение:  «Основные направления в русской поэзии начала </w:t>
            </w:r>
            <w:r w:rsidRPr="00DD5F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Наизусть стихотворение (по выбору) + анализ  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17.-18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Символизм и поэты-символисты.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В.Брюсов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К.Бальмонт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учителя. Сообщение учащихся.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Эссе, сообщения учащихся, составление тезисов выступления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Опрос по домашнему заданию, 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 за составлением опорных схем.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Сформировать знания о новом течении; работа с критической литературой; совершенствовать навыки составления схем, выразительного чтения. Навык анализа лирического произведения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Доклады по биографии и творчеству В.Брюсова, К.Бальмонта; чтение и анализ стихов; индивидуальные задания.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Учебник: с.124-136;139-147, вопросы 1,4,5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И.Ф.Анненский. Смысл поэзии И.Ф.Анненского.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Лекция, аналитическое чтение.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учащихся, анализ лирических произведений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лекции учителя, тезисы выступлений учащихся.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 анализа лирических произведений. Умение выразительно читать стихотворения.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статьи на стр.162-170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1,3,4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Наизусть одно стихотворение. Подготовиться к зачету.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по поэзии Серебряного века.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ЗУН.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собственных текстов, составление хрестоматии, конструирование опорных схем.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опрос (тест)      Защита творческих работ (по группам)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Знать символизм и его признаки; Индивидуализм Серебряного века; умение оперировать знаниями по темам; навыки анализа текста; создание  своего текста.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 по творчеству А. Блока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А.А.Блок. Жизненные и творческие искания.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 Объяснительно-иллюстративный метод.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Составление конспекта урока.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хронологическую таблицу жизни и творчества А.Блока. Фронтальный опрос. Запись лекции.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Знать творческий путь А.Блока. уметь составлять конспект урока.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рассказ о поэте.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стихотворение «На железной дороге»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«страшного мира» в лирике А.Блока.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знаний и умений.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Сопоставитель-  ный анализ стихотворений Блока и Некрасова.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Перечитать стихотворение «Тройка» и поэму «Железная дорога» Некрасова и сопоставить  со стихотворением Блока «На железной дороге».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Уметь производить сопоставительный анализ стихотворений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наизусть стихотворение «Незнакомка»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Устный анализ стихотворения.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Россия и ее судьба в поэзии Блока.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 ный. Объяснительно-иллюстративный метод.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Сообщение на тему «На поле Куликовом» как вершина исторической темы в творчестве Блока. Анализ стихотворения.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вопросы по данному сообщению. Устный анализ стихотворения «Россия». Ответы на вопросы.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Навыки анализа стихотворений.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стихотворение, посвященное теме России.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Сообщение «Эволюция темы Родины в лирике А.Блока»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поэму «Соловьиный сад»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Старый и новый мир в поэме А.Блока «Двенадцать»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Анализ поэмы «Соловьиный сад»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сюжета и образной системы поэмы «Двенадцать»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Комментированное чтение поэмы «Двенадцать». Ответы на вопросы.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сюжет стихотворного произведения; навыки выразительного чтения.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в учебнике главу о поэме.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Перечитать поэму, обратить внимание на композицию.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Символика поэмы «Двенадцать». Проблема финала.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знаний и умений учащихся.рассказ учителя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Задание по группам: раскрыть символичность образов в поэме, дать толкование их смысла.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 учащихся. Дискуссионное обсуждение финала  поэмы с привлечением различных его трактовок.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Навыки письменного отзыва о произведении.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учебника. Подготовка к сочинению по творчеству Блока.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Кризис символизма и новые направления в русской поэзии.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по темам: «Кризис символизма», «Акмеизм. Смысл его манифестов»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«Что такое футуризм?» «Новокрестьянс кие поэты». Составление конспекта урока.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Тестирование. Ответить на вопросы  по творчеству поэтов, преодолевших символизм.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Сформировать знания о новых течениях;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работать с критической литературой; составление схем, выразительное чтение.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учебника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Сочинение-рассуждение «Футуризм – это только новое мышление или только форма?»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Индивидуальное задание к теме «Н.Гумилев. Поэзия и судьба».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Н.С.Гумилев. поэзия и судьба.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Рассказ учителя с элементами беседы.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Составление конспекта урока.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хронологическую таблицу жизни и творчества Гумилева.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составлять конспект урока.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учебника.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наизусть стихотворения «Жираф», «Кенгуру»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А.Ахматова. Очерк жизни и творчества. Любовная лирика.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Урок-лекция.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хронологической таблицы о жизни и творчестве А.Ахматовой.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ответов на вопросы в процессе анализа стихов. Запись плана лекции.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 анализа поэтического текста.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выразительное чтение стихов о Родине.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сообщение «Тема любви и страдания в лирике А.Ахматовой» Составить конспект статьи учебника.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Родины в творчестве Ахматовой.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ЗУН. Урок-беседа. Комментированное чтение.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Доклад, подбор цитат.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сообщений учащихся, оценка выразительного чтения и ответов на вопросы.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умений и навыков связной речи, развитие логического мышления, умение цитировать.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поэму «Реквием»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Выписать народно-поэтические элементы: причитания, плач матери по сыну.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А.Ахматова. поэма «Реквием»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обобщения и систематиза-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ции знаний,   умений и навыков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Цитирование. Работа с учебником.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Развивать умение определять идею, композицию поэтического текста. Совершенствовать навыки целостного анализа текста.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Биография М.Цветаевой. Групповые задания.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Учебник, с. 244-251.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Написать сочинение по творчеству А.Ахматовой.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М.Цветаева. Очерк жизни и творчества.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изучения нового материала. Смешанный, с использованием сообщений учащихся.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хронологической таблицы жизни и творчества Цветаевой; составление тезисов стать учебника.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и оценка сообщений учащихся.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умений и навыков связной речи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Учебник, с. 254-264, составить конспект статьи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выразительное чтение стихотворений «Молитва», «Тоска по Родине!...»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32.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33.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России в поэзии Цветаевой.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работа по творчеству А.Ахматовой, М.Цветаевой.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Урок совершенствования и углубления знаний.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ЗУН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плана статьи учебника.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умений анализа текста.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 чтения поэтического текста.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стихотворения М.Цветаевой (выбор учащихся)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 по творчеству Н.Тэффи и С.Черного.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34.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А.Аверченко. «Сатирикон». «Дюжина ножей в спину революции»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тезисов статьи учебника «Биография Аверченко». Выступление с сообщениями. Анализ отдельных эпизодов текста.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Оценка ответов на вопросы в процессе комментированного чтения. 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Формирование навыков анализа юмористического текста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«Разгром» Фадеева.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тезисный план по учебнику, с.283-285, сообщения о Пришвине и Волошине.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 w:rsidTr="0082303F">
        <w:trPr>
          <w:trHeight w:val="3396"/>
        </w:trPr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A2714E" w:rsidRPr="00DD5FDD" w:rsidRDefault="00A2714E" w:rsidP="00DD5FDD">
            <w:pPr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Литературные направления и группировки в 20-е годы </w:t>
            </w:r>
            <w:r w:rsidRPr="00DD5F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 века.</w:t>
            </w:r>
          </w:p>
          <w:p w:rsidR="00A2714E" w:rsidRPr="00DD5FDD" w:rsidRDefault="00A2714E" w:rsidP="00DD5FDD">
            <w:pPr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Публицистика. «Несвоевременные мысли» М. Горького.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с использованием материалов учебника.</w:t>
            </w:r>
          </w:p>
          <w:p w:rsidR="00A2714E" w:rsidRPr="00DD5FDD" w:rsidRDefault="00A2714E" w:rsidP="00DD5F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тезисов статей учебника (по вариантам)</w:t>
            </w:r>
          </w:p>
          <w:p w:rsidR="00A2714E" w:rsidRPr="00DD5FDD" w:rsidRDefault="00A2714E" w:rsidP="00DD5F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ответов на вопросы.</w:t>
            </w:r>
          </w:p>
          <w:p w:rsidR="00A2714E" w:rsidRPr="00DD5FDD" w:rsidRDefault="00A2714E" w:rsidP="00DD5FDD">
            <w:pPr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Тестирование, индивидуальный и групповой опросы.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навыков тезисной записи нового материала учебника. Развитие умения краткого изложения статьи учебника.</w:t>
            </w:r>
          </w:p>
          <w:p w:rsidR="00A2714E" w:rsidRPr="00DD5FDD" w:rsidRDefault="00A2714E" w:rsidP="00DD5F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писать конспект статьи, развитие устной речи, умения слушать.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Перечитать роман А.Фадеева «Разгром».</w:t>
            </w:r>
          </w:p>
          <w:p w:rsidR="00A2714E" w:rsidRPr="00DD5FDD" w:rsidRDefault="00A2714E" w:rsidP="00DD5F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Индивидуальное задание: Написать реферат о жизни и творчестве А.Фадеева.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Возрождение традиций Л.Толстого в романе А.Фадеева «Разгром». Морозка и Мечик.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Работа с книгой.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текстом, поиск языковых и художественных средств.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Тестирование, индивидуальные задания по карточкам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сжато пересказывать произведение, совершенствование навыков сопоставительного анализа.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сопоставительная характеристика Мечика и Морозки.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характеристика Левинсона.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37. 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Образ Левинсона и проблема гуманизма в романе «Разгром»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 –ный   урок. Проблемное изложение.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текстом. Ответы  на вопросы.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эпизод, умение выразительно читать текст.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Сочинение малой формы на тему: «Смерть Морозки» (анализ эпизода).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Изображение Гражданской войны в романе И.Бабеля «Конармия». Бесчеловечность и гуманизм революционного времени в книге.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Метод литературного поиска.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учебником. Поисковая работа с  художественным текстом.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Тестирование. Эвристическая беседа.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находить в художественном произведении изобразительные средства, определять стиль писателя.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любой новеллы.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жанра антиутопии в романе Е.Замятина «Мы»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портретной характеристикой Д-503. Определение особенностей внешности И-330 и других героев.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Проверочная работа на знание содержания произведения (тесты)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Формирование навыков анализа антиутопии. Углубление знаний о многообразии литературных жанров.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Задание по роману «Мы» (по группам)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 – Как устроено счастливое общество будущего? О чем предупреждает писатель своим романом?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 – Выделить эпизоды: «Формула счастья»; «Лекция о «музыке других», «Три изображения Благодетеля»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 – сопоставить с «Историей одного города»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Судьба личности в тоталитарном государстве (по роману Е.Замятина «Мы»)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Метод изучения художественного произведения.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прозаического текста. Запись выводов в таблицу.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Викторина. Урок-практикум (групповые и коллективные задания).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объяснять сходство и различие произведений разных писателей, составлять характеристику героя.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 по биографии и творчеству В. Маяковского .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77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В.В.Маяковс-кий. Творческая биография. Тема поэта и толпы в ранней лирике В.Маяковского.</w:t>
            </w:r>
          </w:p>
        </w:tc>
        <w:tc>
          <w:tcPr>
            <w:tcW w:w="900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Объяснение нового материала. Лекция с элементами беседы. Доклад ученика. Творческое чтение.</w:t>
            </w:r>
          </w:p>
        </w:tc>
        <w:tc>
          <w:tcPr>
            <w:tcW w:w="2127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Сообщение о кубофутуризме. Развернутые ответы на вопросы.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Хронологическая таблица. Выступление учащихся с сообщениями.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Развитие познавательных процессов.</w:t>
            </w:r>
          </w:p>
        </w:tc>
        <w:tc>
          <w:tcPr>
            <w:tcW w:w="2311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план-схему биографии Маяковского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Тезисы статьи В.Маяковского «Как делать стихи»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стихотворений «Нате!», «А вы могли бы?»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14E" w:rsidRPr="00F04E5C" w:rsidRDefault="00A2714E" w:rsidP="00F04E5C">
      <w:pPr>
        <w:rPr>
          <w:rFonts w:ascii="Times New Roman" w:hAnsi="Times New Roman"/>
          <w:sz w:val="24"/>
          <w:szCs w:val="24"/>
        </w:rPr>
      </w:pPr>
      <w:r w:rsidRPr="00F04E5C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985"/>
        <w:gridCol w:w="283"/>
        <w:gridCol w:w="1843"/>
        <w:gridCol w:w="1985"/>
        <w:gridCol w:w="2126"/>
        <w:gridCol w:w="2580"/>
        <w:gridCol w:w="2523"/>
        <w:gridCol w:w="425"/>
        <w:gridCol w:w="361"/>
      </w:tblGrid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поэта и революции в творчестве В.Маяковского. Анализ стихотворений «Левый марш», «Ода революции»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материала. Объяснительно-иллюстративный метод с элементами поискового. 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аннотации к прочитанному. Сообщения учащихся.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Мини-сочинение. Эвристическая беседа.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Умение проводить анализ лирического текста. 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 «О дряни», «Прозаседавшиеся» (по вариантам)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Сатира В.Маяковского. Анализ стихотворений «О дряни», «Прозаседавшиеся». Обзорная характеристика пьес «Клоп», «Баня»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Комбинирован-ный.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текстом стихотворений.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Самоконтроль. Работа в группах.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находить приемы комического изображения в пьесах и стихах поэта. Совершенствование навыков анализа и выделение ключевых проблем.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стихотворения по группам.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 – «Письмо Татьяне  Яковлевой»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 – «Письмо товарищу Кострову…»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 – «Про это» (прочитать поэму)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Любовь и быт в поэзии В.Маяковского.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Самостоятельные наблюдения над лирическим  сюжетом.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и индивидуальный опросы.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умений и навыков анализа, построения устного монолога.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тесты по творчеству В.Маяковского.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сочинению.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45.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Подготовка к сочинению по творчеству В.Маяковского.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плана, подбор цитат.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составлять план к сочинению, умение выдерживать сочинение в одном стиле, уместное использование цитат.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сообщение о жизни и творчестве С.Есенина. (инд. задание)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Написать сочинение.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46. 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 Есенин: поэзия и судьба. («Поющее сердце России…»)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Урок -литературная композиция.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Рассказ о поэте.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 осущ. на последующих уроках (устный и письменный)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Знание биографии поэта; умения и навыки сценической деятельности; навыки слухового восприятия прозы и лирики.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Биография С.Есенина.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и устный анализ («Выткался на озере алый цвет зари…», «Гой ты, Русь моя родная…»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Образ Руси и природа родного края в лирике Есенина.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Комбинирован-ный  урок 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Литературоведческий анализ поэтического текста.  Групповая самостоятельная работа «Примеры цветового изображения природы»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опрос, письменный анализ стихотворения.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Формирование интеллектуальных умений и навыков восприятия поэтического текста. Развитие познавательных процессов. Развитие речи учащихся.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наизусть стихотворение о природе, о Родине (по выбору учащихся)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С.362 – вопросы для анализа стихотворения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48. 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революции в поэзии С.Есенина.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лирического текста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Устный и письменный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Знание материала урока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проводить исследовательскую работу, обобщать, делать выводы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Написать мини-сочинение «Революция 1917 года в творчестве С.Есенина»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поэму «Анна Снегина»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поэмы «Анна Снегина»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Урок-беседа.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Самостоятельная работа: письменный ответ на вопрос.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Самостоятельная творческая работа.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Знание содержания поэмы, умение анализировать ее с нравственно-философской стороны, умение обобщать, делать выводы.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Подготовка к сочинению.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50.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Сочинение по творчеству С.А.Есенина.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Глубокий анализ поэтического текста. Умение избегать «общих» мест.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Закончить сочинение.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Литературный процесс 30-40-х годов.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Лирика 30-х годов.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Лекция учителя, сообщение учащихся.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учащихся.сопоставительный анализ стихотворений разных авторов.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Основные положения лекции.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Групповая форма работы.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делать выводы по уроку, давать оценку лирическим произведениям.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Материал учебника. С.5-11, вопросы 1-4 (с.34)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Перечитать из романа Толстого следующие сцены: «Народ у Кремля»(кн.1,гл.1,сц.16; «Казнь Кульмана» (кн.1, гл.5, сц.9; «Кабак на Варварке» (кн.2, гл.1, сц.2) Как представлен народ в этих сценах?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Выбрать из романа главы, посвященные деятельности царя-реформатора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А.Н.Толстой. Историческая проза. Личность царя-реформатора в романе «Петр</w:t>
            </w:r>
            <w:r w:rsidRPr="00DD5F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эпизода (задание по группам)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План характеристики героя.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Характеристика героя произведения, умение обосновать свою точку зрения.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Люди из народа: Меньшиков, Лефорт, Бровкин.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Противники и соратники Петра.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Народ и власть в романе.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Комбинированный.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Запись выводов. Самостоятельный анализ отдельных эпизодов.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эпизод.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Голиков. Жемов.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Вопрос 9, стр.48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сообщения по биографии Шолохова.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М.А.Шолохов. Жизненный и творческий путь.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Сообщение учителя.  Доклад ученика. Анализ рассказов.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Выявление позиции через анализ  рассказа.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Составление хронологической таблицы. Составление плана лекции 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выявлять авторскую позицию через анализ сюжета, пейзажа, портрета, через название рассказов.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 49-59. Прочитать 1-2 части «Тихого Дона»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рассказа «Лазоревая степь»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Индивидуальное задание: сообщение «Значение пейзажа в романе М.Шолохова «Тихий Дон»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Картины жизни донского казачества в романе «Тихий Дон»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по карточкам.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Доклад-сообщение об истории казачества.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знания текста (викторина)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давать сопоставительную характеристику.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главы 5,7,8,10,12 третьей части; гл.3,4 четвертой части «Тихого Дона»; ответить на вопросы.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События революции и Гражданской войны в романе «Тихий Дон»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Беседа-анализ эпизодов.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Работа с текстом.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Развернутые ответы на вопросы.  Самостоятельные выводы.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опрос-беседа. Характеристика героя.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делать самостоятельные выводы.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главы 11,12,13,28 пятой части. Ответить на вопросы.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эпизода расстрела заложников на хуторе Татарском (гл.24, ч.6)).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Подобрать эпизоды на тему «Гражданская война как трагедия народов»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Гуманизм М.Шолохова в изображении противоборствующих сторон на Дону. Нравственная позиция автора.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Пересказ эпизода.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по карточкам.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давать оценку произведения в контексте художественной культуры и традиции.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гл.63 шестой части; гл.29 седьмой части. В чем «преступление и наказание» Григория Мелехова?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Закончить сюжетный план «Судьба Григория Мелехова»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Григорий Мелехов и его путь исканий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Графическое изображение поворотов судьбы Григория Мелехова. 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Характеристика героя. Финал романа, его смысл.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грамотно строить монологическое высказывание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Письменно ответить на вопрос «В чем трагедия Григория Мелехова?»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сочинению.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59.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Сочинение по творчеству М.Шолохова.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обобщения и контроля.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Понимание темы сочинения; Умение выстраивать композицию, делать выводы, обобщения.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Дописать сочинение.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Чтение романа М.Булгакова «Мастер и Маргарита»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1 главы романа.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М.А.Булгаков. жизнь и судьба.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Устные ответы на вопросы. Запись лекции.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делать выводы, проводить аналогии.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С.91-95 (учебник)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Таблица «Этапы биографии М.Булгакова и их отражение в его творчестве».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Роман «Мастер и Маргарита» как «роман-лабиринт».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глав, пересказ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Сочинение-миниатюра «Иешуа – Мастер – Булгаков.  Какой смысл этих взаимных отражений?»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своеобразие композиции, жанра произведения.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Гл.2,16,25,26,31,32, эпилог.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Сопоставить «ершалаимские» главы с библейским первоисточником. Найти расхождения.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Пилат и Иешуа.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«ершалаимских»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глав романа.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Комбинирован-ный урок.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 Анализ эпизода.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Игра «Угадай героя по фразе из романа».письменно сформулировать выводы.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делать сравнительный анализ, находить интертекстуальные связи.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Статья учебника «Карнавальный смех сатаны» Составить тезисы.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Индивидуальные задания: характеристика сатирических персонажей (Степа Лиходеев, Варенуха, Моков, Аннушка, Алоизий Могарыч и 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др.)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Своеобразие булгаковской «дьяволиады» в романе «Мастер и Маргарита»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Характеристика героев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Разноуровневые задания (отвечают письменно)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Навыки монологического высказывания. Умение делать самостоятельные выводы.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Индивидуально: подготовить рассказ о судьбе Мастера и Маргариты.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Выписать цитаты с упоминанием символических деталей, связанных с историей любви в романе.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любви и творчества в романе «Мастер и Маргарита»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Комбинирован-ный урок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Сообщения учащихся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эпизодов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Характеристика героев.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навыков пересказа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сложный план к одной из тем сочинений (с.119 учебника)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rPr>
          <w:trHeight w:val="2152"/>
        </w:trPr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65.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Сочинение по творчеству М.Булгакова.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 ЗУН.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Творческая самостоятельная работа.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Сбор материала. Подбор цитат.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сочинения.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раскрыть тему  использование цитат и их оформление. Выражение личностного отношения к проблеме, поднятой в сочинении.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 120-123. Составить тезисы.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Индивидуально: подготовить доклады, связанные с разными периодами жизни Пастернака.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Б.Л.Пастернак. Жизненный и творческий путь.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Рассказ учащихся, сопровождающийся чтением стихотворений 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Хронологическая таблица. Опрос творческих групп учащихся, работа над вопросами.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отбирать материал, необходимый для исследования жизни и творчества писателя.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 Пастернака «Февраль. Достать чернил и плакать…», «Снег идет», «Плачущий сад»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Лирика   Б. Пастернака.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ЗУН,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стихотворения (по выбору)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Вопросы учителя.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выявлять идейное и художественное своеобразие лирического произведения, анализ стихотворения.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наизусть стихотворение по выбору.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Читать стихотворения из цикла «Сестра моя – жизнь», «Когда разгуляется» и др.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Роман «Доктор Живаго». Духовные искания героев.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 (образ Ю.Живаго в системе образов романа)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Тесты на знание текста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Формирование умений анализировать и обобщать по теме;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Углубить навыки анализа произведения.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Обзорный анализ романа с частичным чтением произведения и «Стихотворений Ю.Живаго»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Юрий Живаго. «Гамлетизм» Гамлета и жертвенность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вопросами с.137-138.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учащихся.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 по творческим группам.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Формирование умений анализировать и обобщать по теме; углубить навыки анализа произведения.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письменной работе по творчеству Б.Л.Пастернака. (Работу выполнить дома)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А.П.Платонов. очерк жизни и творчества с включением анализа рассказа «Июльская гроза»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эпизода .  рассказ о писателе.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Хронологическая таблица. Самостоятельный анализ  текста.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составлять хронологическую таблицу, цитатный план к художественному произведению.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рассказов «Фро», «Возвращение»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Читать повесть «Котлован»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Проблема поиска истины в повести «Котлован»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ответ на вопрос: «Поиски смысла общего и личного существования. Возможно ли это?»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учителя. Выборочная проверка ответа на проблемный вопрос.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работать с художественным текстом, выделять проблемные вопросы.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тесты по творчеству А. Платонова.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Лирика периода Великой Отечественной войны.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Монологические выступления.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Текущая проверка.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выявлять художественные средства, характерные для лирики военных лет.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Определить основные мотивы М.Светлова «Итальянец»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стихотворения М.Исаковского «Враги сожгли родную хату» или «Жди меня» Симонова.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Проза и публицистика военных лет.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 усвоения материала, формирования знаний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ответ на вопрос.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Самостоятельные выводы по урокам.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отбирать материал, анализировать эпизод, сопоставлять произведения разных авторов.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С.171-176, 186-190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 (биография А.Твардовского, по поэме «Василий Теркин»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Отзыв на самостоятельно прочитанное произведение о войне.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А.Т.Твардовский. жизненный и творческий путь.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Обсуждение прочитанного, анализ эпизодов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План лекции.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ставить вопросы, анализировать эпизод.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С.193-196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наизусть стихотворение А.Твардовского о войне, о памяти.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Основные мотивы лирики А.Твардовского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Отработка практических умений и навыков.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перечень основных мотивов лирики Твардовского, подтвердить строчками из стихотворений.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произведение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С. 196-204.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Письменные ответы на вопросы.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Поэма «По праву памяти» и ее нравственно-философский смысл.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формирования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вопросы, работа с учебником.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домашнего задания; обоснование своей точки зрения.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сопоставлять тексты; знание биографии поэта в единстве с исторической обстановкой.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Написание сочинения по творчеству А.Твардовского.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Литературный процесс 50-80-х годов.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Самостоятельная работа с учебником; ответы на вопросы; обоснование своей точки зрения.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Коллективная проверка домашнего задания.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Знание литературных особенностей эпох «оттепели» и «застоя»; умение проводить параллели и обобщать.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семинару на тему «Проблематика «военной прозы» (групповое задание)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Герои и проблематика «военной прозы»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Урок-семинар.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Выступление учащихся с сообщениями.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Оценка за участие в семинаре.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выступать перед аудиторией, аргументировать, доказывать, искать истину.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работа «Мой любимый герой в произведении о войне»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Сообщения по творчеству Евтушенко, Вознесенского, Рождественского, Галича, Окуджавы (индивидуально)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Поэтическая «оттепель».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Авторская песня как песенный монотеатр.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 Литературный салон.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Выступления учащихся, чтение наизусть стихотворений, исполнение песен.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в творческих группах.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выступать перед аудиторией, знание творчества поэтов-бардов.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одного из стихотворений по теме урока.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Поэтическая «оттепель». «Тихая» лирика.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Комбинирован-ный урок.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Самостоятельное построение выводов, решение проблемных вопросов.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Опрос, беседа по впечатлениям.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делать выводы, обобщать и систематизировать: понимать современную прозу.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Задание по вариантам.1 – выразительное чтение наизусть и анализ стихотворения Н.Рубцова «Звезда полей»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 – составить тезисы по теме «Поэтическая «оттепель»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«Деревенская проза» 50-80-х годов.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Урок-презентация.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Самостоятельный анализ эпизода. 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 по творческим группам.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самостоятельно анализировать произведение, фрагменты произведения.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Творчество В.Распутина: «Прощание с Матерой», «Пожар» (прочитать)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Творчество В.Распутина. повести «Прощание с Матерой», «Пожар»,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полученныхЗУН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вопросы. Работа по карточкам.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Опрос. Составление и обсуждение тезисного плана.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Знание особенностей «деревенской прозы».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и групповые задания к конференции.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Нравственно-философская проблематика прозы и драматургии 70-80-х годов.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Урок-конференция.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Выступление с докладом, рефератом.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и оценка докладов и рефератов.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выделять этическую, социально-историческую и нравственно-философскую проблематику произведений.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Творчество В.Астафьева (сообщение)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Художественный рассказ «Царь-рыба»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Художественный мир В.Астафьева.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полученных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вопросы, анализ эпизода, составление тезисов.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эпизод.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«Старший сын» А.Вампилова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«Обмен» Ю. Трофимова.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Ю.Трифонов «Обмен»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А.Вампилов «Старший сын». Нравственно-философская проблематика.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Сопоставительный анализ литературного произведения с театром и кино.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Основные положения лекции. Ответы на вопросы по теме.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выделять нравственно-философскую проблематику произведения.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Материал учебника. Содержание лекции.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Н.А. Заболоцкий.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Лирика.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стихотворений.. ответы на вопросы по теме.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выполненных работ.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стихотворение, давать оценку лирическому произведению.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Материал учебника. Выучить стихотворение наизусть.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Проанализировать стихотворение «Некрасивая девочка»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Н.Заболоцкий «Некрасивая девочка», «Не позволяй душе лениться!»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стихотворений. Выводы.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Фронтальный опрос. Ответы на вопросы по теме.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стихотворение, давать оценку лирическому произведению.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Материал учебника.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анализ стихотворения.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В.М.Шукшин. Жизнь и творчество. Тип героя-чудика в рассказах Шукшина. («Чудик», «Миль пардон, мадам» )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по теме.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План характеристика героя. Основные положения лекции.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анализировать, выражать свои мысли литературным языком.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Материал учебника.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14E" w:rsidRPr="00F04E5C" w:rsidRDefault="00A2714E" w:rsidP="00F04E5C">
      <w:pPr>
        <w:rPr>
          <w:rFonts w:ascii="Times New Roman" w:hAnsi="Times New Roman"/>
          <w:sz w:val="24"/>
          <w:szCs w:val="24"/>
        </w:rPr>
      </w:pPr>
      <w:r w:rsidRPr="00F04E5C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985"/>
        <w:gridCol w:w="283"/>
        <w:gridCol w:w="1843"/>
        <w:gridCol w:w="1985"/>
        <w:gridCol w:w="2126"/>
        <w:gridCol w:w="2580"/>
        <w:gridCol w:w="2523"/>
        <w:gridCol w:w="425"/>
        <w:gridCol w:w="361"/>
      </w:tblGrid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Проза В.М.Шукшина. тема города и деревни. Рассказы «Срезал» и «выбираю деревню на жительство»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Совершенствование и углубление знаний, умений и навыков.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Ответы на вопросы по теме. Анализ рассказов, характеристика героя.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План. Характеристика. Основные положения лекции. 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дать характеристику героя, анализировать события.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Материал учебника. Подготовиться к классному сочинению. 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Прочитать повесть А.И.Солженицына «Один день Ивана Денисовича»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r w:rsidRPr="00DD5F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работа по творчеству В.М.Шукшина.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Контрольный урок.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Сбор материала. Подбор цитат. Написание сочинения.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Составление плана.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Выражение личностного восприятия проблемы, поднятой в сочинении.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Индивидуальные задания: сообщения «История русской революции в «большой»  прозе А.Солженицына.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91.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А.И.Солженицын.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Жизнь и судьба. Своеобразие звучания «лагерной» темы в повести «Один день Ивана Денисовича»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со справочной литературой; доклады; выступления.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Конспектирование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Опрос по карточкам.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Знать творческий путь писателя; уметь строить связное высказывание.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Написать письмо Ивану Денисовичу (инд.задание)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хронологическую таблицу по творчеству писателя.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Рассказ «Матренин двор». 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Тема праведничества.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 совершенствования  ЗУН.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рассказа с отработкой понятия «тип героя-праведника»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Вопросы  учителя.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текст.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сочинению по творчеству Солженицына 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96.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FDD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Письменная работа по творчеству А.И.Солженицына.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работа.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Анализ текста.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Письменная работа на заданную тему.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анализировать текст.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Повести Е.Носова – война без войны.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14E" w:rsidRPr="00F04E5C" w:rsidRDefault="00A2714E" w:rsidP="00F04E5C">
      <w:pPr>
        <w:rPr>
          <w:rFonts w:ascii="Times New Roman" w:hAnsi="Times New Roman"/>
          <w:sz w:val="24"/>
          <w:szCs w:val="24"/>
        </w:rPr>
      </w:pPr>
      <w:r w:rsidRPr="00F04E5C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985"/>
        <w:gridCol w:w="283"/>
        <w:gridCol w:w="1843"/>
        <w:gridCol w:w="1985"/>
        <w:gridCol w:w="2126"/>
        <w:gridCol w:w="2580"/>
        <w:gridCol w:w="2523"/>
        <w:gridCol w:w="425"/>
        <w:gridCol w:w="361"/>
      </w:tblGrid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Обзор творчества Е.Носова, В.Шаламова, В.Солоухина.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Ознакомление с новым материалом.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с текстом произведений 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знания текстов.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давать монологические ответы.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Читать произведения В.Распутина, В.Астафьева, В. Маканина, Л.Петрушевской.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Учебник с.326-327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Новейшая русская проза и поэзия последних десятилетий. Общая характеристика основных тенденций современного литературного процесса. Реалистическая проза.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конспектом лекции.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Вопросы учителя и ответы учащихся.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отбирать самое важное для конспекта.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 сообщение по группам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 – произведения Распутина;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2 – произведения В.Астафьева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3 – произведения В.Маканина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4 – произведения Л.Петрушевской.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Своеобразие современной реалистической прозы.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Ознакомление с новым материалом.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Конспект лекции.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конспектировать лекцию, правильно строить монологический ответ, рассуждать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Составить план статьи «Реалистическая проза» с. 328-340, подготовиться к беседе.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 xml:space="preserve"> Прочитать «Москва-Петушки»В.Ерофеева и рассказ В.Пелевина «Жизнь насекомых»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Поэзия и проза модернизма и постмодернизма.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анализом текста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Навыки множественности прочтений произведений, относительности любого утверждения. Выразительность фэнтези, римейка, неореализма.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Письменный ответ на вопрос.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Выучить новые термины, подготовиться к беседе по произведениям Т.Толстой, Игоря Губермана.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14E" w:rsidRPr="00F04E5C" w:rsidRDefault="00A2714E" w:rsidP="00F04E5C">
      <w:pPr>
        <w:rPr>
          <w:rFonts w:ascii="Times New Roman" w:hAnsi="Times New Roman"/>
          <w:sz w:val="24"/>
          <w:szCs w:val="24"/>
        </w:rPr>
      </w:pPr>
      <w:r w:rsidRPr="00F04E5C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985"/>
        <w:gridCol w:w="283"/>
        <w:gridCol w:w="1843"/>
        <w:gridCol w:w="1985"/>
        <w:gridCol w:w="2126"/>
        <w:gridCol w:w="2580"/>
        <w:gridCol w:w="2523"/>
        <w:gridCol w:w="425"/>
        <w:gridCol w:w="361"/>
      </w:tblGrid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Поэзия и проза модернизма и постмодернизма.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Проза Татьяны Толстой.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Ознакомление с новым материалом.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Работа над анализом текста.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Проверка письменных ответов на вопрос.</w:t>
            </w: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определять и выделять основные черты эссе.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Подготовиться к заключительному уроку</w:t>
            </w:r>
          </w:p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(«Исповедь читателя»)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714E" w:rsidRPr="00DD5FDD">
        <w:tc>
          <w:tcPr>
            <w:tcW w:w="67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714E" w:rsidRPr="001414C1" w:rsidRDefault="00A2714E" w:rsidP="00DD5F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4C1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 по пройденному материалу.</w:t>
            </w:r>
          </w:p>
        </w:tc>
        <w:tc>
          <w:tcPr>
            <w:tcW w:w="28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985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Выступление учащихся с «исповедью читателя»</w:t>
            </w:r>
          </w:p>
        </w:tc>
        <w:tc>
          <w:tcPr>
            <w:tcW w:w="2126" w:type="dxa"/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FDD">
              <w:rPr>
                <w:rFonts w:ascii="Times New Roman" w:hAnsi="Times New Roman"/>
                <w:sz w:val="24"/>
                <w:szCs w:val="24"/>
              </w:rPr>
              <w:t>Умение представлять любимую книгу, сопоставлять, сравнивать.</w:t>
            </w:r>
          </w:p>
        </w:tc>
        <w:tc>
          <w:tcPr>
            <w:tcW w:w="2523" w:type="dxa"/>
          </w:tcPr>
          <w:p w:rsidR="00A2714E" w:rsidRPr="00DD5FDD" w:rsidRDefault="00A2714E" w:rsidP="00DD5F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A2714E" w:rsidRPr="00DD5FDD" w:rsidRDefault="00A2714E" w:rsidP="00DD5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14E" w:rsidRPr="00F04E5C" w:rsidRDefault="00A2714E" w:rsidP="00F04E5C">
      <w:pPr>
        <w:rPr>
          <w:rFonts w:ascii="Times New Roman" w:hAnsi="Times New Roman"/>
          <w:sz w:val="24"/>
          <w:szCs w:val="24"/>
        </w:rPr>
      </w:pPr>
    </w:p>
    <w:p w:rsidR="00A2714E" w:rsidRPr="00F04E5C" w:rsidRDefault="00A2714E">
      <w:pPr>
        <w:rPr>
          <w:rFonts w:ascii="Times New Roman" w:hAnsi="Times New Roman"/>
          <w:sz w:val="24"/>
          <w:szCs w:val="24"/>
        </w:rPr>
      </w:pPr>
    </w:p>
    <w:sectPr w:rsidR="00A2714E" w:rsidRPr="00F04E5C" w:rsidSect="00F04E5C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3608"/>
    <w:multiLevelType w:val="hybridMultilevel"/>
    <w:tmpl w:val="D5A81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E5C"/>
    <w:rsid w:val="00140518"/>
    <w:rsid w:val="001414C1"/>
    <w:rsid w:val="00156BC5"/>
    <w:rsid w:val="00183F27"/>
    <w:rsid w:val="00276BF4"/>
    <w:rsid w:val="002A6577"/>
    <w:rsid w:val="00363A11"/>
    <w:rsid w:val="003A16E5"/>
    <w:rsid w:val="003C37FB"/>
    <w:rsid w:val="004C6D85"/>
    <w:rsid w:val="0051318D"/>
    <w:rsid w:val="005460D4"/>
    <w:rsid w:val="00607080"/>
    <w:rsid w:val="00666AF8"/>
    <w:rsid w:val="006F107C"/>
    <w:rsid w:val="007409F3"/>
    <w:rsid w:val="007B03C1"/>
    <w:rsid w:val="0082303F"/>
    <w:rsid w:val="00950238"/>
    <w:rsid w:val="00A072DA"/>
    <w:rsid w:val="00A2714E"/>
    <w:rsid w:val="00A90935"/>
    <w:rsid w:val="00AF1A50"/>
    <w:rsid w:val="00C65C96"/>
    <w:rsid w:val="00D66738"/>
    <w:rsid w:val="00D87DDF"/>
    <w:rsid w:val="00D95869"/>
    <w:rsid w:val="00DD5FDD"/>
    <w:rsid w:val="00E963BE"/>
    <w:rsid w:val="00EB7287"/>
    <w:rsid w:val="00F04E5C"/>
    <w:rsid w:val="00F13895"/>
    <w:rsid w:val="00FC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A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E5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04E5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260</TotalTime>
  <Pages>28</Pages>
  <Words>5634</Words>
  <Characters>-32766</Characters>
  <Application>Microsoft Office Outlook</Application>
  <DocSecurity>0</DocSecurity>
  <Lines>0</Lines>
  <Paragraphs>0</Paragraphs>
  <ScaleCrop>false</ScaleCrop>
  <Company>SamLab.ws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фаина</dc:creator>
  <cp:keywords/>
  <dc:description/>
  <cp:lastModifiedBy>Sam</cp:lastModifiedBy>
  <cp:revision>7</cp:revision>
  <dcterms:created xsi:type="dcterms:W3CDTF">2010-09-20T17:13:00Z</dcterms:created>
  <dcterms:modified xsi:type="dcterms:W3CDTF">2012-09-27T11:35:00Z</dcterms:modified>
</cp:coreProperties>
</file>